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280" w:rsidRPr="00D11280" w:rsidRDefault="00D11280" w:rsidP="00D11280">
      <w:pPr>
        <w:shd w:val="clear" w:color="auto" w:fill="FFFFFF"/>
        <w:jc w:val="center"/>
        <w:outlineLvl w:val="2"/>
        <w:rPr>
          <w:rFonts w:eastAsia="Times New Roman" w:cs="Times New Roman"/>
          <w:b/>
          <w:bCs/>
          <w:u w:val="single"/>
        </w:rPr>
      </w:pPr>
      <w:r w:rsidRPr="00D11280">
        <w:rPr>
          <w:rFonts w:eastAsia="Times New Roman" w:cs="Times New Roman"/>
          <w:b/>
          <w:bCs/>
          <w:u w:val="single"/>
        </w:rPr>
        <w:t>Theories of Emotion</w:t>
      </w:r>
    </w:p>
    <w:p w:rsidR="00D11280" w:rsidRPr="00D11280" w:rsidRDefault="00D11280" w:rsidP="00D11280">
      <w:pPr>
        <w:shd w:val="clear" w:color="auto" w:fill="FFFFFF"/>
        <w:jc w:val="center"/>
        <w:outlineLvl w:val="2"/>
        <w:rPr>
          <w:rFonts w:eastAsia="Times New Roman" w:cs="Times New Roman"/>
          <w:b/>
          <w:bCs/>
        </w:rPr>
      </w:pPr>
    </w:p>
    <w:p w:rsidR="00D11280" w:rsidRPr="00D11280" w:rsidRDefault="00D11280" w:rsidP="00D11280">
      <w:pPr>
        <w:shd w:val="clear" w:color="auto" w:fill="FFFFFF"/>
        <w:rPr>
          <w:rFonts w:cs="Times New Roman"/>
        </w:rPr>
      </w:pPr>
      <w:r w:rsidRPr="00D11280">
        <w:rPr>
          <w:rFonts w:cs="Times New Roman"/>
        </w:rPr>
        <w:t>The major theories of motivation can be grouped into three main categories: physiological, neurological and cognitive. Physiological theories suggest that responses within the body are responsible for emotions. Neurological theories propose that activity within the brain leads to emotional responses. Finally, cognitive theories argue that thoughts and other mental activity play an essential role in the formation of emotions.</w:t>
      </w:r>
    </w:p>
    <w:p w:rsidR="00D11280" w:rsidRPr="00D11280" w:rsidRDefault="00D11280" w:rsidP="00D11280">
      <w:pPr>
        <w:shd w:val="clear" w:color="auto" w:fill="FFFFFF"/>
        <w:rPr>
          <w:rFonts w:cs="Times New Roman"/>
        </w:rPr>
      </w:pPr>
    </w:p>
    <w:p w:rsidR="00D11280" w:rsidRPr="00D11280" w:rsidRDefault="00D11280" w:rsidP="00D11280">
      <w:pPr>
        <w:pStyle w:val="ListParagraph"/>
        <w:numPr>
          <w:ilvl w:val="0"/>
          <w:numId w:val="1"/>
        </w:numPr>
        <w:shd w:val="clear" w:color="auto" w:fill="FFFFFF"/>
        <w:outlineLvl w:val="2"/>
        <w:rPr>
          <w:rFonts w:eastAsia="Times New Roman" w:cs="Times New Roman"/>
          <w:b/>
          <w:bCs/>
        </w:rPr>
      </w:pPr>
      <w:r w:rsidRPr="00D11280">
        <w:rPr>
          <w:rFonts w:eastAsia="Times New Roman" w:cs="Times New Roman"/>
          <w:b/>
          <w:bCs/>
        </w:rPr>
        <w:t>The James-Lange Theory of Emotion</w:t>
      </w:r>
    </w:p>
    <w:p w:rsidR="00D11280" w:rsidRPr="00D11280" w:rsidRDefault="00D11280" w:rsidP="00D11280">
      <w:pPr>
        <w:shd w:val="clear" w:color="auto" w:fill="FFFFFF"/>
        <w:outlineLvl w:val="2"/>
        <w:rPr>
          <w:rFonts w:eastAsia="Times New Roman" w:cs="Times New Roman"/>
          <w:b/>
          <w:bCs/>
        </w:rPr>
      </w:pPr>
    </w:p>
    <w:p w:rsidR="00D11280" w:rsidRPr="00D11280" w:rsidRDefault="00D11280" w:rsidP="00D11280">
      <w:pPr>
        <w:shd w:val="clear" w:color="auto" w:fill="FFFFFF"/>
        <w:rPr>
          <w:rFonts w:cs="Times New Roman"/>
        </w:rPr>
      </w:pPr>
      <w:r w:rsidRPr="00D11280">
        <w:rPr>
          <w:rFonts w:cs="Times New Roman"/>
        </w:rPr>
        <w:t>The </w:t>
      </w:r>
      <w:hyperlink r:id="rId6" w:history="1">
        <w:r w:rsidRPr="00D11280">
          <w:rPr>
            <w:rFonts w:cs="Times New Roman"/>
          </w:rPr>
          <w:t>James-Lange theory</w:t>
        </w:r>
      </w:hyperlink>
      <w:r w:rsidRPr="00D11280">
        <w:rPr>
          <w:rFonts w:cs="Times New Roman"/>
        </w:rPr>
        <w:t> is one of the best-known examples of a physiological theory of emotion. Independently proposed by psychologist </w:t>
      </w:r>
      <w:hyperlink r:id="rId7" w:history="1">
        <w:r w:rsidRPr="00D11280">
          <w:rPr>
            <w:rFonts w:cs="Times New Roman"/>
          </w:rPr>
          <w:t>William James</w:t>
        </w:r>
      </w:hyperlink>
      <w:r w:rsidRPr="00D11280">
        <w:rPr>
          <w:rFonts w:cs="Times New Roman"/>
        </w:rPr>
        <w:t xml:space="preserve"> and physiologist Carl Lange, the James-Lange theory of emotion suggests that emotions occur as a result of physiological reactions to events.</w:t>
      </w:r>
    </w:p>
    <w:p w:rsidR="00D11280" w:rsidRPr="00D11280" w:rsidRDefault="00D11280" w:rsidP="00D11280">
      <w:pPr>
        <w:shd w:val="clear" w:color="auto" w:fill="FFFFFF"/>
        <w:rPr>
          <w:rFonts w:cs="Times New Roman"/>
        </w:rPr>
      </w:pPr>
      <w:r w:rsidRPr="00D11280">
        <w:rPr>
          <w:rFonts w:cs="Times New Roman"/>
        </w:rPr>
        <w:t>According to this theory, you see an external stimulus that leads to a physiological reaction. Your emotional reaction is dependent upon how you interpret those physical reactions. For example, suppose you are walking in the woods and you see a grizzly bear. You begin to tremble and your heart begins to race. The James-Lange theory proposes that you will interpret your physical reactions and conclude that you are frightened ("I am trembling, therefore I am afraid").</w:t>
      </w:r>
    </w:p>
    <w:p w:rsidR="00D11280" w:rsidRPr="00D11280" w:rsidRDefault="00D11280" w:rsidP="00D11280">
      <w:pPr>
        <w:shd w:val="clear" w:color="auto" w:fill="FFFFFF"/>
        <w:rPr>
          <w:rFonts w:cs="Times New Roman"/>
        </w:rPr>
      </w:pPr>
    </w:p>
    <w:p w:rsidR="00D11280" w:rsidRPr="00D11280" w:rsidRDefault="00D11280" w:rsidP="00D11280">
      <w:pPr>
        <w:pStyle w:val="ListParagraph"/>
        <w:numPr>
          <w:ilvl w:val="0"/>
          <w:numId w:val="1"/>
        </w:numPr>
        <w:shd w:val="clear" w:color="auto" w:fill="FFFFFF"/>
        <w:outlineLvl w:val="2"/>
        <w:rPr>
          <w:rFonts w:eastAsia="Times New Roman" w:cs="Times New Roman"/>
          <w:b/>
          <w:bCs/>
        </w:rPr>
      </w:pPr>
      <w:r w:rsidRPr="00D11280">
        <w:rPr>
          <w:rFonts w:eastAsia="Times New Roman" w:cs="Times New Roman"/>
          <w:b/>
          <w:bCs/>
        </w:rPr>
        <w:t>The Cannon-Bard Theory of Emotion</w:t>
      </w:r>
    </w:p>
    <w:p w:rsidR="00D11280" w:rsidRPr="00D11280" w:rsidRDefault="00D11280" w:rsidP="00D11280">
      <w:pPr>
        <w:shd w:val="clear" w:color="auto" w:fill="FFFFFF"/>
        <w:outlineLvl w:val="2"/>
        <w:rPr>
          <w:rFonts w:eastAsia="Times New Roman" w:cs="Times New Roman"/>
          <w:b/>
          <w:bCs/>
        </w:rPr>
      </w:pPr>
    </w:p>
    <w:p w:rsidR="00D11280" w:rsidRPr="00D11280" w:rsidRDefault="00D11280" w:rsidP="00D11280">
      <w:pPr>
        <w:shd w:val="clear" w:color="auto" w:fill="FFFFFF"/>
        <w:rPr>
          <w:rFonts w:cs="Times New Roman"/>
        </w:rPr>
      </w:pPr>
      <w:r w:rsidRPr="00D11280">
        <w:rPr>
          <w:rFonts w:cs="Times New Roman"/>
        </w:rPr>
        <w:t>Another well-know physiological theory is the </w:t>
      </w:r>
      <w:hyperlink r:id="rId8" w:history="1">
        <w:r w:rsidRPr="00D11280">
          <w:rPr>
            <w:rFonts w:cs="Times New Roman"/>
          </w:rPr>
          <w:t>Cannon-Bard theory of emotion</w:t>
        </w:r>
      </w:hyperlink>
      <w:r w:rsidRPr="00D11280">
        <w:rPr>
          <w:rFonts w:cs="Times New Roman"/>
        </w:rPr>
        <w:t>. This theory states that we feel emotions and experience physiological reactions such as sweating, trembling and muscle tension simultaneously. More specifically, it is suggested that emotions result when the thalamus sends a message to the brain in response to a stimulus, resulting in a physiological reaction.</w:t>
      </w:r>
    </w:p>
    <w:p w:rsidR="00D11280" w:rsidRPr="00D11280" w:rsidRDefault="00D11280" w:rsidP="00D11280">
      <w:pPr>
        <w:shd w:val="clear" w:color="auto" w:fill="FFFFFF"/>
        <w:rPr>
          <w:rFonts w:cs="Times New Roman"/>
        </w:rPr>
      </w:pPr>
    </w:p>
    <w:p w:rsidR="00D11280" w:rsidRPr="00D11280" w:rsidRDefault="00D11280" w:rsidP="00D11280">
      <w:pPr>
        <w:pStyle w:val="ListParagraph"/>
        <w:numPr>
          <w:ilvl w:val="0"/>
          <w:numId w:val="1"/>
        </w:numPr>
        <w:shd w:val="clear" w:color="auto" w:fill="FFFFFF"/>
        <w:outlineLvl w:val="2"/>
        <w:rPr>
          <w:rFonts w:eastAsia="Times New Roman" w:cs="Times New Roman"/>
          <w:b/>
          <w:bCs/>
        </w:rPr>
      </w:pPr>
      <w:proofErr w:type="spellStart"/>
      <w:r w:rsidRPr="00D11280">
        <w:rPr>
          <w:rFonts w:eastAsia="Times New Roman" w:cs="Times New Roman"/>
          <w:b/>
          <w:bCs/>
        </w:rPr>
        <w:t>Schachter</w:t>
      </w:r>
      <w:proofErr w:type="spellEnd"/>
      <w:r w:rsidRPr="00D11280">
        <w:rPr>
          <w:rFonts w:eastAsia="Times New Roman" w:cs="Times New Roman"/>
          <w:b/>
          <w:bCs/>
        </w:rPr>
        <w:t>-Singer Theory</w:t>
      </w:r>
    </w:p>
    <w:p w:rsidR="00D11280" w:rsidRPr="00D11280" w:rsidRDefault="00D11280" w:rsidP="00D11280">
      <w:pPr>
        <w:shd w:val="clear" w:color="auto" w:fill="FFFFFF"/>
        <w:outlineLvl w:val="2"/>
        <w:rPr>
          <w:rFonts w:eastAsia="Times New Roman" w:cs="Times New Roman"/>
          <w:b/>
          <w:bCs/>
        </w:rPr>
      </w:pPr>
    </w:p>
    <w:p w:rsidR="00D11280" w:rsidRPr="00D11280" w:rsidRDefault="00D11280" w:rsidP="00D11280">
      <w:pPr>
        <w:shd w:val="clear" w:color="auto" w:fill="FFFFFF"/>
        <w:rPr>
          <w:rFonts w:cs="Times New Roman"/>
        </w:rPr>
      </w:pPr>
      <w:r w:rsidRPr="00D11280">
        <w:rPr>
          <w:rFonts w:cs="Times New Roman"/>
        </w:rPr>
        <w:t xml:space="preserve">Also known as the two-factor theory of emotion, the </w:t>
      </w:r>
      <w:proofErr w:type="spellStart"/>
      <w:r w:rsidRPr="00D11280">
        <w:rPr>
          <w:rFonts w:cs="Times New Roman"/>
        </w:rPr>
        <w:t>Schachter</w:t>
      </w:r>
      <w:proofErr w:type="spellEnd"/>
      <w:r w:rsidRPr="00D11280">
        <w:rPr>
          <w:rFonts w:cs="Times New Roman"/>
        </w:rPr>
        <w:t>-Singer Theory is an example of a cognitive theory of emotion. This theory suggests that the physiological arousal occurs first, and then the individual must identify the reason behind this arousal in order to experience and label it as an emotion.</w:t>
      </w:r>
    </w:p>
    <w:p w:rsidR="001B3A6A" w:rsidRPr="00D11280" w:rsidRDefault="001B3A6A" w:rsidP="00D11280">
      <w:bookmarkStart w:id="0" w:name="_GoBack"/>
      <w:bookmarkEnd w:id="0"/>
    </w:p>
    <w:sectPr w:rsidR="001B3A6A" w:rsidRPr="00D11280" w:rsidSect="00E314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26777"/>
    <w:multiLevelType w:val="hybridMultilevel"/>
    <w:tmpl w:val="AC8A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280"/>
    <w:rsid w:val="001B3A6A"/>
    <w:rsid w:val="00D11280"/>
    <w:rsid w:val="00E31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CDCF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1128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1280"/>
    <w:rPr>
      <w:rFonts w:ascii="Times" w:hAnsi="Times"/>
      <w:b/>
      <w:bCs/>
      <w:sz w:val="27"/>
      <w:szCs w:val="27"/>
    </w:rPr>
  </w:style>
  <w:style w:type="character" w:styleId="Hyperlink">
    <w:name w:val="Hyperlink"/>
    <w:basedOn w:val="DefaultParagraphFont"/>
    <w:uiPriority w:val="99"/>
    <w:unhideWhenUsed/>
    <w:rsid w:val="00D11280"/>
    <w:rPr>
      <w:color w:val="0000FF" w:themeColor="hyperlink"/>
      <w:u w:val="single"/>
    </w:rPr>
  </w:style>
  <w:style w:type="paragraph" w:styleId="NormalWeb">
    <w:name w:val="Normal (Web)"/>
    <w:basedOn w:val="Normal"/>
    <w:uiPriority w:val="99"/>
    <w:semiHidden/>
    <w:unhideWhenUsed/>
    <w:rsid w:val="00D1128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11280"/>
  </w:style>
  <w:style w:type="paragraph" w:styleId="ListParagraph">
    <w:name w:val="List Paragraph"/>
    <w:basedOn w:val="Normal"/>
    <w:uiPriority w:val="34"/>
    <w:qFormat/>
    <w:rsid w:val="00D112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1128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1280"/>
    <w:rPr>
      <w:rFonts w:ascii="Times" w:hAnsi="Times"/>
      <w:b/>
      <w:bCs/>
      <w:sz w:val="27"/>
      <w:szCs w:val="27"/>
    </w:rPr>
  </w:style>
  <w:style w:type="character" w:styleId="Hyperlink">
    <w:name w:val="Hyperlink"/>
    <w:basedOn w:val="DefaultParagraphFont"/>
    <w:uiPriority w:val="99"/>
    <w:unhideWhenUsed/>
    <w:rsid w:val="00D11280"/>
    <w:rPr>
      <w:color w:val="0000FF" w:themeColor="hyperlink"/>
      <w:u w:val="single"/>
    </w:rPr>
  </w:style>
  <w:style w:type="paragraph" w:styleId="NormalWeb">
    <w:name w:val="Normal (Web)"/>
    <w:basedOn w:val="Normal"/>
    <w:uiPriority w:val="99"/>
    <w:semiHidden/>
    <w:unhideWhenUsed/>
    <w:rsid w:val="00D1128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11280"/>
  </w:style>
  <w:style w:type="paragraph" w:styleId="ListParagraph">
    <w:name w:val="List Paragraph"/>
    <w:basedOn w:val="Normal"/>
    <w:uiPriority w:val="34"/>
    <w:qFormat/>
    <w:rsid w:val="00D11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751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sychology.about.com/od/jindex/g/jameslange.htm" TargetMode="External"/><Relationship Id="rId7" Type="http://schemas.openxmlformats.org/officeDocument/2006/relationships/hyperlink" Target="http://psychology.about.com/od/profilesofmajorthinkers/p/jamesbio.htm" TargetMode="External"/><Relationship Id="rId8" Type="http://schemas.openxmlformats.org/officeDocument/2006/relationships/hyperlink" Target="http://psychology.about.com/od/cindex/g/cannonbard.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1906</Characters>
  <Application>Microsoft Macintosh Word</Application>
  <DocSecurity>0</DocSecurity>
  <Lines>15</Lines>
  <Paragraphs>4</Paragraphs>
  <ScaleCrop>false</ScaleCrop>
  <Company>Leuzinger High School</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Kamala Dexter</dc:creator>
  <cp:keywords/>
  <dc:description/>
  <cp:lastModifiedBy>Kamala Dexter</cp:lastModifiedBy>
  <cp:revision>1</cp:revision>
  <dcterms:created xsi:type="dcterms:W3CDTF">2013-01-05T21:55:00Z</dcterms:created>
  <dcterms:modified xsi:type="dcterms:W3CDTF">2013-01-05T21:57:00Z</dcterms:modified>
</cp:coreProperties>
</file>